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"Семейка Аддамс. Гомес"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310 - 17,1 (Мeтр,1)</w:t>
      </w:r>
    </w:p>
    <w:p>
      <w:pPr>
        <w:pStyle w:val="style0"/>
        <w:rPr/>
      </w:pPr>
      <w:r>
        <w:rPr>
          <w:lang w:val="en-US"/>
        </w:rPr>
        <w:t>№ 2. DMC 317 - 1,16 (Мeтр,1)</w:t>
      </w:r>
    </w:p>
    <w:p>
      <w:pPr>
        <w:pStyle w:val="style0"/>
        <w:rPr/>
      </w:pPr>
      <w:r>
        <w:rPr>
          <w:lang w:val="en-US"/>
        </w:rPr>
        <w:t>№ 3. DMC 318 - 22,66 (Мeтр,1)</w:t>
      </w:r>
    </w:p>
    <w:p>
      <w:pPr>
        <w:pStyle w:val="style0"/>
        <w:rPr/>
      </w:pPr>
      <w:r>
        <w:rPr>
          <w:lang w:val="en-US"/>
        </w:rPr>
        <w:t>№ 4. DMC 414 - 11,02 (Мeтр,1)</w:t>
      </w:r>
    </w:p>
    <w:p>
      <w:pPr>
        <w:pStyle w:val="style0"/>
        <w:rPr/>
      </w:pPr>
      <w:r>
        <w:rPr>
          <w:lang w:val="en-US"/>
        </w:rPr>
        <w:t>№ 5. DMC 415 - 0,61 (Мeтр,1)</w:t>
      </w:r>
    </w:p>
    <w:p>
      <w:pPr>
        <w:pStyle w:val="style0"/>
        <w:rPr/>
      </w:pPr>
      <w:r>
        <w:rPr>
          <w:lang w:val="en-US"/>
        </w:rPr>
        <w:t>№ 6. DMC 433 - 0,88 (Мeтр,1)</w:t>
      </w:r>
    </w:p>
    <w:p>
      <w:pPr>
        <w:pStyle w:val="style0"/>
        <w:rPr/>
      </w:pPr>
      <w:r>
        <w:rPr>
          <w:lang w:val="en-US"/>
        </w:rPr>
        <w:t>№ 7. DMC 762 - 0,22 (Мeтр,1)</w:t>
      </w:r>
    </w:p>
    <w:p>
      <w:pPr>
        <w:pStyle w:val="style0"/>
        <w:rPr/>
      </w:pPr>
      <w:r>
        <w:rPr>
          <w:lang w:val="en-US"/>
        </w:rPr>
        <w:t>№ 8. DMC 801 - 1,22 (Мeтр,1)</w:t>
      </w:r>
    </w:p>
    <w:p>
      <w:pPr>
        <w:pStyle w:val="style0"/>
        <w:rPr/>
      </w:pPr>
      <w:r>
        <w:rPr>
          <w:lang w:val="en-US"/>
        </w:rPr>
        <w:t>№ 9. DMC 814 - 0,29 (Мeтр,1)</w:t>
      </w:r>
    </w:p>
    <w:p>
      <w:pPr>
        <w:pStyle w:val="style0"/>
        <w:rPr/>
      </w:pPr>
      <w:r>
        <w:rPr>
          <w:lang w:val="en-US"/>
        </w:rPr>
        <w:t>№ 10. DMC 948 - 3,02 (Мeтр,1)</w:t>
      </w:r>
    </w:p>
    <w:p>
      <w:pPr>
        <w:pStyle w:val="style0"/>
        <w:rPr/>
      </w:pPr>
      <w:r>
        <w:rPr>
          <w:lang w:val="en-US"/>
        </w:rPr>
        <w:t>№ 11. DMC 950 - 2,57 (Мeтр,1)</w:t>
      </w:r>
    </w:p>
    <w:p>
      <w:pPr>
        <w:pStyle w:val="style0"/>
        <w:rPr/>
      </w:pPr>
      <w:r>
        <w:rPr>
          <w:lang w:val="en-US"/>
        </w:rPr>
        <w:t>№ 12. DMC 3779 - 0,18 (Мeтр,1)</w:t>
      </w:r>
    </w:p>
    <w:p>
      <w:pPr>
        <w:pStyle w:val="style0"/>
        <w:rPr/>
      </w:pPr>
      <w:r>
        <w:rPr>
          <w:lang w:val="en-US"/>
        </w:rPr>
        <w:t>№ 13. DMC 3799 - 10,21 (Мeтр,1)</w:t>
      </w:r>
    </w:p>
    <w:p>
      <w:pPr>
        <w:pStyle w:val="style0"/>
        <w:rPr/>
      </w:pPr>
      <w:r>
        <w:rPr>
          <w:lang w:val="en-US"/>
        </w:rPr>
        <w:t>№ 14. DMC B5200 - 0,79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176</TotalTime>
  <Words>116</Words>
  <Characters>411</Characters>
  <Application>WPS Office</Application>
  <Paragraphs>21</Paragraphs>
  <CharactersWithSpaces>511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2023-01-28T11:22:05Z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